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D2" w:rsidRDefault="00692CD2" w:rsidP="00692CD2">
      <w:pPr>
        <w:pStyle w:val="Default"/>
        <w:jc w:val="both"/>
      </w:pPr>
    </w:p>
    <w:p w:rsidR="00692CD2" w:rsidRDefault="00692CD2" w:rsidP="00692CD2">
      <w:pPr>
        <w:pStyle w:val="Default"/>
        <w:jc w:val="both"/>
        <w:rPr>
          <w:sz w:val="23"/>
          <w:szCs w:val="23"/>
        </w:rPr>
      </w:pPr>
      <w:r>
        <w:t xml:space="preserve"> </w:t>
      </w:r>
      <w:r>
        <w:rPr>
          <w:b/>
          <w:bCs/>
          <w:sz w:val="23"/>
          <w:szCs w:val="23"/>
        </w:rPr>
        <w:t xml:space="preserve">Obligaciones de pago derivadas de los contratos de asociación público-privada </w:t>
      </w:r>
    </w:p>
    <w:p w:rsidR="00692CD2" w:rsidRDefault="00692CD2" w:rsidP="00692CD2">
      <w:pPr>
        <w:jc w:val="both"/>
        <w:rPr>
          <w:sz w:val="23"/>
          <w:szCs w:val="23"/>
        </w:rPr>
      </w:pPr>
    </w:p>
    <w:p w:rsidR="00AF5ED8" w:rsidRDefault="00692CD2" w:rsidP="00692CD2">
      <w:pPr>
        <w:jc w:val="both"/>
      </w:pPr>
      <w:r>
        <w:rPr>
          <w:sz w:val="23"/>
          <w:szCs w:val="23"/>
        </w:rPr>
        <w:t>Respecto a lo establecido en el Artículo 39 numeral XV de la Ley del Presupuesto, Contabilidad y Gasto Público del Estado de Jalisco, que a la letra señala, que el proyecto de Presupuesto de Egresos del Estado deberá integrarse por un documento que describa la situación que guardan las obligaciones de pago derivadas de los contratos de asociación público-privada para el desarrollo de proyectos de inversión en infraestructura o de prestación de servicios que en ejercicios anteriores fueron autorizados por el Congreso del Estado, se externa que durante el presente ejercicio fiscal no se adquirieron obligaciones de esta índ</w:t>
      </w:r>
      <w:bookmarkStart w:id="0" w:name="_GoBack"/>
      <w:bookmarkEnd w:id="0"/>
      <w:r>
        <w:rPr>
          <w:sz w:val="23"/>
          <w:szCs w:val="23"/>
        </w:rPr>
        <w:t>ole.</w:t>
      </w:r>
    </w:p>
    <w:sectPr w:rsidR="00AF5E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D2"/>
    <w:rsid w:val="00692CD2"/>
    <w:rsid w:val="00AF5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C0AE-E7F7-4BCF-945D-F7FFA770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2C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Hernandez Gonzalez</dc:creator>
  <cp:keywords/>
  <dc:description/>
  <cp:lastModifiedBy>Gabriela Hernandez Gonzalez</cp:lastModifiedBy>
  <cp:revision>1</cp:revision>
  <dcterms:created xsi:type="dcterms:W3CDTF">2019-12-30T17:47:00Z</dcterms:created>
  <dcterms:modified xsi:type="dcterms:W3CDTF">2019-12-30T17:48:00Z</dcterms:modified>
</cp:coreProperties>
</file>